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2AA63E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F1ADB">
        <w:rPr>
          <w:rFonts w:ascii="Corbel" w:hAnsi="Corbel"/>
          <w:b/>
          <w:smallCaps/>
          <w:sz w:val="24"/>
          <w:szCs w:val="24"/>
        </w:rPr>
        <w:t>202</w:t>
      </w:r>
      <w:r w:rsidR="00A8609B">
        <w:rPr>
          <w:rFonts w:ascii="Corbel" w:hAnsi="Corbel"/>
          <w:b/>
          <w:smallCaps/>
          <w:sz w:val="24"/>
          <w:szCs w:val="24"/>
        </w:rPr>
        <w:t>2</w:t>
      </w:r>
      <w:r w:rsidR="00CF1ADB">
        <w:rPr>
          <w:rFonts w:ascii="Corbel" w:hAnsi="Corbel"/>
          <w:b/>
          <w:smallCaps/>
          <w:sz w:val="24"/>
          <w:szCs w:val="24"/>
        </w:rPr>
        <w:t>-202</w:t>
      </w:r>
      <w:r w:rsidR="00A8609B">
        <w:rPr>
          <w:rFonts w:ascii="Corbel" w:hAnsi="Corbel"/>
          <w:b/>
          <w:smallCaps/>
          <w:sz w:val="24"/>
          <w:szCs w:val="24"/>
        </w:rPr>
        <w:t>5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CF1ADB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F002B45" w14:textId="09A46CE1" w:rsidR="00CF1ADB" w:rsidRDefault="00445970" w:rsidP="001A090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CF1ADB">
        <w:rPr>
          <w:rFonts w:ascii="Corbel" w:hAnsi="Corbel"/>
          <w:sz w:val="20"/>
          <w:szCs w:val="20"/>
        </w:rPr>
        <w:t xml:space="preserve"> 202</w:t>
      </w:r>
      <w:r w:rsidR="00A8609B">
        <w:rPr>
          <w:rFonts w:ascii="Corbel" w:hAnsi="Corbel"/>
          <w:sz w:val="20"/>
          <w:szCs w:val="20"/>
        </w:rPr>
        <w:t>3</w:t>
      </w:r>
      <w:r w:rsidR="00CF1ADB">
        <w:rPr>
          <w:rFonts w:ascii="Corbel" w:hAnsi="Corbel"/>
          <w:sz w:val="20"/>
          <w:szCs w:val="20"/>
        </w:rPr>
        <w:t>/202</w:t>
      </w:r>
      <w:r w:rsidR="00A8609B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25C388" w14:textId="77777777" w:rsidTr="4C7BB20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381FF5" w14:textId="77777777" w:rsidR="0085747A" w:rsidRPr="001A090E" w:rsidRDefault="008C6357" w:rsidP="4C7BB20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A090E">
              <w:rPr>
                <w:rFonts w:ascii="Corbel" w:hAnsi="Corbel"/>
                <w:sz w:val="24"/>
                <w:szCs w:val="24"/>
              </w:rPr>
              <w:t>Mediacje w pracy socjalnej</w:t>
            </w:r>
          </w:p>
        </w:tc>
      </w:tr>
      <w:tr w:rsidR="0085747A" w:rsidRPr="009C54AE" w14:paraId="53CB03AC" w14:textId="77777777" w:rsidTr="4C7BB20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1D5275" w14:textId="77777777" w:rsidR="0085747A" w:rsidRPr="009C54AE" w:rsidRDefault="009A2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7BE0">
              <w:rPr>
                <w:rFonts w:ascii="Corbel" w:hAnsi="Corbel"/>
                <w:b w:val="0"/>
                <w:sz w:val="24"/>
                <w:szCs w:val="24"/>
              </w:rPr>
              <w:t>P1S[4]F_07</w:t>
            </w:r>
          </w:p>
        </w:tc>
      </w:tr>
      <w:tr w:rsidR="0085747A" w:rsidRPr="009C54AE" w14:paraId="5C0172EC" w14:textId="77777777" w:rsidTr="4C7BB20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0F78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4C7BB20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45B5591D" w:rsidR="0085747A" w:rsidRPr="009C54AE" w:rsidRDefault="001A0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090E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22C9A63" w14:textId="77777777" w:rsidTr="4C7BB20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B7CA5B" w14:textId="77777777" w:rsidR="0085747A" w:rsidRPr="009C54AE" w:rsidRDefault="008809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A0B27">
              <w:rPr>
                <w:rFonts w:ascii="Corbel" w:hAnsi="Corbel"/>
                <w:b w:val="0"/>
                <w:sz w:val="24"/>
                <w:szCs w:val="24"/>
              </w:rPr>
              <w:t>raca socjalna</w:t>
            </w:r>
          </w:p>
        </w:tc>
      </w:tr>
      <w:tr w:rsidR="0085747A" w:rsidRPr="009C54AE" w14:paraId="1CF479FC" w14:textId="77777777" w:rsidTr="4C7BB20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0A0B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20B26A7" w14:textId="77777777" w:rsidTr="4C7BB20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0A0B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4C7BB20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893A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6EE099" w14:textId="77777777" w:rsidTr="4C7BB20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1D7402" w14:textId="77777777" w:rsidR="0085747A" w:rsidRPr="009C54AE" w:rsidRDefault="008809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E5633">
              <w:rPr>
                <w:rFonts w:ascii="Corbel" w:hAnsi="Corbel"/>
                <w:b w:val="0"/>
                <w:sz w:val="24"/>
                <w:szCs w:val="24"/>
              </w:rPr>
              <w:t>ok2, semestr IV</w:t>
            </w:r>
          </w:p>
        </w:tc>
      </w:tr>
      <w:tr w:rsidR="0085747A" w:rsidRPr="009C54AE" w14:paraId="1F36C07E" w14:textId="77777777" w:rsidTr="4C7BB20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137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4C7BB20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6E5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D2E6096" w14:textId="77777777" w:rsidTr="4C7BB20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F9948E" w14:textId="77777777" w:rsidR="0085747A" w:rsidRPr="009C54AE" w:rsidRDefault="006E5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14:paraId="06685296" w14:textId="77777777" w:rsidTr="4C7BB20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BB7C7B" w14:textId="77777777" w:rsidR="0085747A" w:rsidRPr="009C54AE" w:rsidRDefault="006E5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4C7BB20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4ABA0F" w14:textId="77777777" w:rsidTr="4C7BB20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1D4F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49B63CD3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03AE1AE5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3B33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9BB523A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1E69AD80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62F736B6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6F006650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8D1EAFA" w:rsidR="00015B8F" w:rsidRPr="009C54AE" w:rsidRDefault="28CB0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C7BB20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9765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D6B04F" w14:textId="77777777" w:rsidR="00CF1ADB" w:rsidRDefault="00CF1AD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Cs/>
          <w:szCs w:val="24"/>
        </w:rPr>
      </w:pPr>
      <w:r>
        <w:rPr>
          <w:rFonts w:ascii="MS Gothic" w:eastAsia="MS Gothic" w:hAnsi="MS Gothic" w:cs="MS Gothic"/>
          <w:bCs/>
          <w:szCs w:val="24"/>
        </w:rPr>
        <w:t xml:space="preserve"> </w:t>
      </w:r>
    </w:p>
    <w:p w14:paraId="3C0FE74C" w14:textId="77777777" w:rsidR="0085747A" w:rsidRPr="008D420F" w:rsidRDefault="00CF1ADB" w:rsidP="4C7BB20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C7BB208">
        <w:rPr>
          <w:rFonts w:ascii="MS Gothic" w:eastAsia="MS Gothic" w:hAnsi="MS Gothic" w:cs="MS Gothic"/>
          <w:b w:val="0"/>
        </w:rPr>
        <w:t xml:space="preserve"> </w:t>
      </w:r>
      <w:r w:rsidR="003B336F" w:rsidRPr="4C7BB208">
        <w:rPr>
          <w:rFonts w:ascii="MS Gothic" w:eastAsia="MS Gothic" w:hAnsi="MS Gothic" w:cs="MS Gothic"/>
          <w:b w:val="0"/>
        </w:rPr>
        <w:t xml:space="preserve">x </w:t>
      </w:r>
      <w:r w:rsidR="0085747A" w:rsidRPr="4C7BB208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779F95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44EAFD9C" w14:textId="77777777" w:rsidR="00CF1ADB" w:rsidRPr="009C54AE" w:rsidRDefault="00CF1ADB" w:rsidP="4C7BB2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</w:p>
    <w:p w14:paraId="1D3BA9E4" w14:textId="56B9E755" w:rsidR="62021C38" w:rsidRDefault="62021C38" w:rsidP="4C7BB2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4C7BB208">
        <w:rPr>
          <w:rFonts w:ascii="Corbel" w:hAnsi="Corbel"/>
          <w:b w:val="0"/>
          <w:smallCaps w:val="0"/>
          <w:szCs w:val="24"/>
        </w:rPr>
        <w:t>ZALICZENIE Z OCENĄ</w:t>
      </w:r>
    </w:p>
    <w:p w14:paraId="4BF3B5D1" w14:textId="5002AC2D" w:rsidR="4C7BB208" w:rsidRDefault="4C7BB208" w:rsidP="4C7BB2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mallCaps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CF1ADB" w:rsidRPr="009C54AE" w:rsidRDefault="00CF1AD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16AD6BB" w14:textId="77777777" w:rsidTr="00745302">
        <w:tc>
          <w:tcPr>
            <w:tcW w:w="9670" w:type="dxa"/>
          </w:tcPr>
          <w:p w14:paraId="1C5F8591" w14:textId="77777777" w:rsidR="0085747A" w:rsidRPr="009C54AE" w:rsidRDefault="006C511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Podstawa </w:t>
            </w:r>
            <w:r w:rsidR="008809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programowa z przedmiotu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809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pracy socjalnej</w:t>
            </w:r>
            <w:r w:rsidR="008809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137D23" w:rsidRDefault="00137D2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137D23" w:rsidRDefault="00137D2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F83B28" w:rsidRDefault="0071620A" w:rsidP="00137D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CF1ADB" w:rsidRPr="00137D23" w:rsidRDefault="00CF1ADB" w:rsidP="00137D23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4EBE17F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8FBA66" w14:textId="77777777" w:rsidR="0085747A" w:rsidRPr="00B915A4" w:rsidRDefault="00880968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D43B07" w:rsidRPr="00B915A4">
              <w:rPr>
                <w:rFonts w:ascii="Corbel" w:hAnsi="Corbel"/>
                <w:b w:val="0"/>
                <w:bCs/>
                <w:sz w:val="24"/>
                <w:szCs w:val="24"/>
              </w:rPr>
              <w:t>apoznanie studentów z podstawowymi zagadnieniami z zakresu mediacji i negocjacji oraz wykorzystaniem tych technik w obszarze działań pracy socjalnej</w:t>
            </w:r>
          </w:p>
        </w:tc>
      </w:tr>
      <w:tr w:rsidR="0085747A" w:rsidRPr="009C54AE" w14:paraId="4D4CC07E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BE2E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2EEC5C" w14:textId="77777777" w:rsidR="0085747A" w:rsidRPr="00B915A4" w:rsidRDefault="0011695A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915A4">
              <w:rPr>
                <w:rFonts w:ascii="Corbel" w:hAnsi="Corbel"/>
                <w:b w:val="0"/>
                <w:bCs/>
                <w:sz w:val="24"/>
                <w:szCs w:val="24"/>
              </w:rPr>
              <w:t>Nabycie  przez studentów umiejętności w zakresie s</w:t>
            </w:r>
            <w:r w:rsidR="00880968">
              <w:rPr>
                <w:rFonts w:ascii="Corbel" w:hAnsi="Corbel"/>
                <w:b w:val="0"/>
                <w:bCs/>
                <w:sz w:val="24"/>
                <w:szCs w:val="24"/>
              </w:rPr>
              <w:t>tandardów  usług socjalnych , w </w:t>
            </w:r>
            <w:r w:rsidRPr="00B915A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tym </w:t>
            </w:r>
            <w:r w:rsidR="00CF1ADB" w:rsidRPr="00B915A4">
              <w:rPr>
                <w:rFonts w:ascii="Corbel" w:hAnsi="Corbel"/>
                <w:b w:val="0"/>
                <w:bCs/>
                <w:sz w:val="24"/>
                <w:szCs w:val="24"/>
              </w:rPr>
              <w:t>standardów</w:t>
            </w:r>
            <w:r w:rsidRPr="00B915A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technik negocjacyjnych i mediacyjnych</w:t>
            </w:r>
          </w:p>
        </w:tc>
      </w:tr>
      <w:tr w:rsidR="0085747A" w:rsidRPr="009C54AE" w14:paraId="0CEFDAB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E2E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354DCA" w14:textId="77777777" w:rsidR="0085747A" w:rsidRPr="009C54AE" w:rsidRDefault="00652D2C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A1D62">
              <w:rPr>
                <w:rFonts w:ascii="Corbel" w:hAnsi="Corbel"/>
                <w:b w:val="0"/>
                <w:sz w:val="24"/>
                <w:szCs w:val="24"/>
              </w:rPr>
              <w:t>Uzyskani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0A1D62">
              <w:rPr>
                <w:rFonts w:ascii="Corbel" w:hAnsi="Corbel"/>
                <w:b w:val="0"/>
                <w:sz w:val="24"/>
                <w:szCs w:val="24"/>
              </w:rPr>
              <w:t xml:space="preserve"> przez studentów umiejętności wykor</w:t>
            </w:r>
            <w:r w:rsidR="00880968">
              <w:rPr>
                <w:rFonts w:ascii="Corbel" w:hAnsi="Corbel"/>
                <w:b w:val="0"/>
                <w:sz w:val="24"/>
                <w:szCs w:val="24"/>
              </w:rPr>
              <w:t>zystywania wiedzy wynikającej z </w:t>
            </w:r>
            <w:r w:rsidRPr="000A1D62">
              <w:rPr>
                <w:rFonts w:ascii="Corbel" w:hAnsi="Corbel"/>
                <w:b w:val="0"/>
                <w:sz w:val="24"/>
                <w:szCs w:val="24"/>
              </w:rPr>
              <w:t>diagnozowania procesów i zjawisk społecznych w praktyce pracy socjalnej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zwłaszcza zachowań dysfunkcyjnych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663"/>
        <w:gridCol w:w="1873"/>
      </w:tblGrid>
      <w:tr w:rsidR="00E63BFF" w:rsidRPr="009C54AE" w14:paraId="61F38664" w14:textId="77777777" w:rsidTr="00EC3602">
        <w:tc>
          <w:tcPr>
            <w:tcW w:w="1134" w:type="dxa"/>
            <w:vAlign w:val="center"/>
          </w:tcPr>
          <w:p w14:paraId="41C145ED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63" w:type="dxa"/>
            <w:vAlign w:val="center"/>
          </w:tcPr>
          <w:p w14:paraId="1DEC5602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3BFF" w:rsidRPr="009C54AE" w14:paraId="279E02FB" w14:textId="77777777" w:rsidTr="004110A8">
        <w:trPr>
          <w:trHeight w:val="2236"/>
        </w:trPr>
        <w:tc>
          <w:tcPr>
            <w:tcW w:w="1134" w:type="dxa"/>
          </w:tcPr>
          <w:p w14:paraId="4FCA5964" w14:textId="77777777" w:rsidR="00E63BFF" w:rsidRPr="00137D23" w:rsidRDefault="00880968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_01</w:t>
            </w:r>
          </w:p>
        </w:tc>
        <w:tc>
          <w:tcPr>
            <w:tcW w:w="6663" w:type="dxa"/>
          </w:tcPr>
          <w:p w14:paraId="3E407EA4" w14:textId="77777777" w:rsidR="00E63BFF" w:rsidRPr="00137D23" w:rsidRDefault="00880968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EC3602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 xml:space="preserve"> wiedzę na temat relacji społecznych zachodzących w życiu społecznym z perspektywy pracy socjalnej</w:t>
            </w:r>
            <w:r>
              <w:rPr>
                <w:rFonts w:ascii="Corbel" w:hAnsi="Corbel"/>
                <w:b w:val="0"/>
                <w:sz w:val="24"/>
                <w:szCs w:val="24"/>
              </w:rPr>
              <w:t>. Z</w:t>
            </w:r>
            <w:r w:rsidR="004110A8">
              <w:rPr>
                <w:rFonts w:ascii="Corbel" w:hAnsi="Corbel"/>
                <w:b w:val="0"/>
                <w:sz w:val="24"/>
                <w:szCs w:val="24"/>
              </w:rPr>
              <w:t xml:space="preserve">na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prawidłowości i mechanizmy 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zachodzące podczas uczestnictwa j</w:t>
            </w:r>
            <w:r>
              <w:rPr>
                <w:rFonts w:ascii="Corbel" w:hAnsi="Corbel"/>
                <w:b w:val="0"/>
                <w:sz w:val="24"/>
                <w:szCs w:val="24"/>
              </w:rPr>
              <w:t>ednostki w 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strukturach społecznych i instytucjach życ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ia publicznego, posiada wiedzę 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w zakresie podejmowania działań zorientowanych na rozwiązywanie problemów z zakresu pracy socjalnej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B1A0957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06,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08,</w:t>
            </w:r>
          </w:p>
          <w:p w14:paraId="6BCAC8CA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 xml:space="preserve">15 </w:t>
            </w:r>
          </w:p>
          <w:p w14:paraId="4B99056E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63BFF" w:rsidRPr="009C54AE" w14:paraId="2503BCDF" w14:textId="77777777" w:rsidTr="00EC3602">
        <w:tc>
          <w:tcPr>
            <w:tcW w:w="1134" w:type="dxa"/>
          </w:tcPr>
          <w:p w14:paraId="56A76B19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EK_02</w:t>
            </w:r>
          </w:p>
        </w:tc>
        <w:tc>
          <w:tcPr>
            <w:tcW w:w="6663" w:type="dxa"/>
          </w:tcPr>
          <w:p w14:paraId="15739DF8" w14:textId="77777777" w:rsidR="00E63BFF" w:rsidRPr="00137D23" w:rsidRDefault="00880968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 xml:space="preserve">harakteryzuje się samodzielnością, </w:t>
            </w:r>
            <w:r>
              <w:rPr>
                <w:rFonts w:ascii="Corbel" w:hAnsi="Corbel"/>
                <w:b w:val="0"/>
                <w:sz w:val="24"/>
                <w:szCs w:val="24"/>
              </w:rPr>
              <w:t>wnikliwą analizą i 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praktycznym sposobem realizowania zarówno podstawowych ról zawodowych pracownika socjalnego, jak i rozstrzygania pojawiających się w pracy zawodowej dylematów o różnym charakterze</w:t>
            </w:r>
            <w:r>
              <w:rPr>
                <w:rFonts w:ascii="Corbel" w:hAnsi="Corbel"/>
                <w:b w:val="0"/>
                <w:sz w:val="24"/>
                <w:szCs w:val="24"/>
              </w:rPr>
              <w:t>. P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osiada umiejętność analizowania w sposób praktyczny , zarówno zjawisk społecznych, jak i ludzkiego zachowania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. J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est przygotowany i świadomy  do ciągłe doskonalenia się, zar</w:t>
            </w:r>
            <w:r>
              <w:rPr>
                <w:rFonts w:ascii="Corbel" w:hAnsi="Corbel"/>
                <w:b w:val="0"/>
                <w:sz w:val="24"/>
                <w:szCs w:val="24"/>
              </w:rPr>
              <w:t>ówno w rozwoju osobistym, jak i 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zawodowym oraz do aktywnego i odpowiedzialnego  uczestnictwa w pracach zespołowych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CD9439A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08,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11,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12, 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17,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18</w:t>
            </w:r>
          </w:p>
        </w:tc>
      </w:tr>
      <w:tr w:rsidR="00E63BFF" w:rsidRPr="009C54AE" w14:paraId="0CF879C6" w14:textId="77777777" w:rsidTr="00EC3602">
        <w:tc>
          <w:tcPr>
            <w:tcW w:w="1134" w:type="dxa"/>
          </w:tcPr>
          <w:p w14:paraId="41960800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6663" w:type="dxa"/>
          </w:tcPr>
          <w:p w14:paraId="0258BF1A" w14:textId="77777777" w:rsidR="00E63BFF" w:rsidRPr="00137D23" w:rsidRDefault="00880968" w:rsidP="0088096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63BFF" w:rsidRPr="00137D23">
              <w:rPr>
                <w:rFonts w:ascii="Corbel" w:hAnsi="Corbel"/>
                <w:b w:val="0"/>
                <w:sz w:val="24"/>
                <w:szCs w:val="24"/>
              </w:rPr>
              <w:t>osiada kompetencje organizowania i  szeroko rozumianej współpracy z partnerami w obszarze  działania w sytuacjach trudnych i kryzysowych oraz negocjowania stanowisk rozpoznając własne ograniczenia w pracy z różnym środowiskiem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E56964D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7D23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01, K_</w:t>
            </w:r>
            <w:r w:rsidR="004B122E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137D23">
              <w:rPr>
                <w:rFonts w:ascii="Corbel" w:hAnsi="Corbel"/>
                <w:b w:val="0"/>
                <w:sz w:val="24"/>
                <w:szCs w:val="24"/>
              </w:rPr>
              <w:t>07</w:t>
            </w:r>
          </w:p>
          <w:p w14:paraId="1299C43A" w14:textId="77777777" w:rsidR="00E63BFF" w:rsidRPr="00137D23" w:rsidRDefault="00E63BFF" w:rsidP="00137D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DDBEF00" w14:textId="77777777" w:rsidR="00880968" w:rsidRDefault="008809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61D779" w14:textId="77777777" w:rsidR="00880968" w:rsidRDefault="00880968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A09E912" w14:textId="77777777" w:rsidTr="00923D7D">
        <w:tc>
          <w:tcPr>
            <w:tcW w:w="9639" w:type="dxa"/>
          </w:tcPr>
          <w:p w14:paraId="33E67AC6" w14:textId="77777777" w:rsidR="0085747A" w:rsidRPr="009C54AE" w:rsidRDefault="000C373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Default="0085747A" w:rsidP="00BB632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98A12B" w14:textId="77777777" w:rsidR="00BB6329" w:rsidRPr="00BB6329" w:rsidRDefault="00BB6329" w:rsidP="00BD5C5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E63BFF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37EA77B" w14:textId="77777777" w:rsidTr="00E63BFF">
        <w:tc>
          <w:tcPr>
            <w:tcW w:w="9520" w:type="dxa"/>
          </w:tcPr>
          <w:p w14:paraId="17A908B7" w14:textId="77777777" w:rsidR="00692A3E" w:rsidRPr="00BB6329" w:rsidRDefault="00692A3E" w:rsidP="00692A3E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Mediacje – pojęcie, geneza, cele </w:t>
            </w:r>
          </w:p>
          <w:p w14:paraId="1EB8347C" w14:textId="77777777" w:rsidR="00692A3E" w:rsidRPr="00BB6329" w:rsidRDefault="00692A3E" w:rsidP="00692A3E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Pojęcie i istota mediacji </w:t>
            </w:r>
          </w:p>
          <w:p w14:paraId="680DE022" w14:textId="77777777" w:rsidR="00692A3E" w:rsidRPr="00BB6329" w:rsidRDefault="00692A3E" w:rsidP="00692A3E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>Geneza mediacji</w:t>
            </w:r>
          </w:p>
          <w:p w14:paraId="016F3827" w14:textId="77777777" w:rsidR="0085747A" w:rsidRPr="00BB6329" w:rsidRDefault="00692A3E" w:rsidP="00692A3E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>Cele i funkcje mediacji</w:t>
            </w:r>
          </w:p>
        </w:tc>
      </w:tr>
      <w:tr w:rsidR="0085747A" w:rsidRPr="009C54AE" w14:paraId="28D547D4" w14:textId="77777777" w:rsidTr="00E63BFF">
        <w:tc>
          <w:tcPr>
            <w:tcW w:w="9520" w:type="dxa"/>
          </w:tcPr>
          <w:p w14:paraId="7DA9AB00" w14:textId="77777777" w:rsidR="00355958" w:rsidRPr="00BB6329" w:rsidRDefault="00355958" w:rsidP="0035595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Zasady mediacji </w:t>
            </w:r>
          </w:p>
          <w:p w14:paraId="0DDF12FC" w14:textId="77777777" w:rsidR="00355958" w:rsidRPr="00BB6329" w:rsidRDefault="00355958" w:rsidP="0035595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Standardy prowadzenia mediacji </w:t>
            </w:r>
          </w:p>
          <w:p w14:paraId="7868777A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Zasady mediacji </w:t>
            </w:r>
          </w:p>
          <w:p w14:paraId="3847A49E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Standardy prowadzenia mediacji </w:t>
            </w:r>
          </w:p>
          <w:p w14:paraId="6B83E275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>Rola i umiejętności mediatora</w:t>
            </w:r>
          </w:p>
          <w:p w14:paraId="0D28A257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Przebieg postępowania mediacyjnego </w:t>
            </w:r>
          </w:p>
          <w:p w14:paraId="50DE92FD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Modelowy przebieg mediacji według Moore’a </w:t>
            </w:r>
          </w:p>
          <w:p w14:paraId="01B31B86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Wszczęcie postępowania mediacyjnego </w:t>
            </w:r>
          </w:p>
          <w:p w14:paraId="1ED5CB19" w14:textId="77777777" w:rsidR="003B336F" w:rsidRPr="00BB6329" w:rsidRDefault="003B336F" w:rsidP="003B336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Sesja mediacyjna </w:t>
            </w:r>
          </w:p>
          <w:p w14:paraId="0013925B" w14:textId="77777777" w:rsidR="0085747A" w:rsidRPr="00BB6329" w:rsidRDefault="003B336F" w:rsidP="003B336F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B6329">
              <w:rPr>
                <w:rFonts w:ascii="Corbel" w:eastAsia="Times New Roman" w:hAnsi="Corbel"/>
                <w:sz w:val="24"/>
                <w:szCs w:val="24"/>
                <w:lang w:eastAsia="pl-PL"/>
              </w:rPr>
              <w:t>Zakończenie postępowania mediacyjnego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AD55F8" w:rsidRPr="00BB6329" w:rsidRDefault="009F4610" w:rsidP="00BB63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7CC1D" w14:textId="77777777" w:rsidR="000C3739" w:rsidRDefault="000C3739" w:rsidP="00BB6329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</w:p>
    <w:p w14:paraId="4B77FC2F" w14:textId="77777777" w:rsidR="00AD55F8" w:rsidRPr="00880968" w:rsidRDefault="00BB6329" w:rsidP="00BB6329">
      <w:pPr>
        <w:spacing w:after="0" w:line="240" w:lineRule="auto"/>
        <w:jc w:val="both"/>
        <w:rPr>
          <w:rFonts w:ascii="Corbel" w:eastAsia="Times New Roman" w:hAnsi="Corbel"/>
          <w:i/>
          <w:sz w:val="24"/>
          <w:szCs w:val="24"/>
          <w:lang w:eastAsia="pl-PL"/>
        </w:rPr>
      </w:pPr>
      <w:r w:rsidRPr="00880968">
        <w:rPr>
          <w:rFonts w:ascii="Corbel" w:eastAsia="Times New Roman" w:hAnsi="Corbel"/>
          <w:i/>
          <w:sz w:val="24"/>
          <w:szCs w:val="24"/>
          <w:lang w:eastAsia="pl-PL"/>
        </w:rPr>
        <w:t>Konwersatorium</w:t>
      </w:r>
      <w:r w:rsidR="00AD55F8" w:rsidRPr="00880968">
        <w:rPr>
          <w:rFonts w:ascii="Corbel" w:eastAsia="Times New Roman" w:hAnsi="Corbel"/>
          <w:i/>
          <w:sz w:val="24"/>
          <w:szCs w:val="24"/>
          <w:lang w:eastAsia="pl-PL"/>
        </w:rPr>
        <w:t>:  analiza tekstów z dyskusją,  praca w grupach</w:t>
      </w:r>
    </w:p>
    <w:p w14:paraId="110FFD37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5EC615E" w14:textId="77777777" w:rsidR="0085747A" w:rsidRPr="00AD55F8" w:rsidRDefault="00153C41" w:rsidP="00AD55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C61DC5"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D5C5A" w:rsidRDefault="0085747A" w:rsidP="00BD5C5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E63BFF" w:rsidRPr="009C54AE" w14:paraId="3CD72C34" w14:textId="77777777" w:rsidTr="00E63BFF">
        <w:tc>
          <w:tcPr>
            <w:tcW w:w="1961" w:type="dxa"/>
            <w:vAlign w:val="center"/>
          </w:tcPr>
          <w:p w14:paraId="59C1A4F7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47962157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4DA5CD06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E63BFF" w:rsidRPr="009C54AE" w:rsidRDefault="00E63BF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63BFF" w:rsidRPr="009C54AE" w14:paraId="586D1B0A" w14:textId="77777777" w:rsidTr="00E63BFF">
        <w:tc>
          <w:tcPr>
            <w:tcW w:w="1961" w:type="dxa"/>
          </w:tcPr>
          <w:p w14:paraId="17368564" w14:textId="77777777" w:rsidR="00E63BFF" w:rsidRPr="009C54AE" w:rsidRDefault="00E63BFF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64B4B343" w14:textId="77777777" w:rsidR="00E63BFF" w:rsidRPr="009C54AE" w:rsidRDefault="00880968" w:rsidP="0088096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D5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1" w:type="dxa"/>
          </w:tcPr>
          <w:p w14:paraId="0F810EEE" w14:textId="77777777" w:rsidR="00E63BFF" w:rsidRPr="009C54AE" w:rsidRDefault="00E63BFF" w:rsidP="008809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88096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80968" w:rsidRPr="009C54AE" w14:paraId="01D06C27" w14:textId="77777777" w:rsidTr="00E63BFF">
        <w:trPr>
          <w:trHeight w:val="300"/>
        </w:trPr>
        <w:tc>
          <w:tcPr>
            <w:tcW w:w="1961" w:type="dxa"/>
          </w:tcPr>
          <w:p w14:paraId="727CF0E4" w14:textId="77777777" w:rsidR="00880968" w:rsidRPr="009C54AE" w:rsidRDefault="00880968" w:rsidP="00E63B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7F6913ED" w14:textId="77777777" w:rsidR="00880968" w:rsidRPr="009C54AE" w:rsidRDefault="00880968" w:rsidP="00E63B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1" w:type="dxa"/>
          </w:tcPr>
          <w:p w14:paraId="64422AC8" w14:textId="77777777" w:rsidR="00880968" w:rsidRPr="00880968" w:rsidRDefault="00880968" w:rsidP="00880968">
            <w:pPr>
              <w:spacing w:after="0"/>
              <w:rPr>
                <w:smallCaps/>
              </w:rPr>
            </w:pPr>
            <w:proofErr w:type="spellStart"/>
            <w:r w:rsidRPr="00880968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880968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880968" w:rsidRPr="009C54AE" w14:paraId="29A93429" w14:textId="77777777" w:rsidTr="00E63BFF">
        <w:trPr>
          <w:trHeight w:val="290"/>
        </w:trPr>
        <w:tc>
          <w:tcPr>
            <w:tcW w:w="1961" w:type="dxa"/>
          </w:tcPr>
          <w:p w14:paraId="002D746F" w14:textId="77777777" w:rsidR="00880968" w:rsidRPr="009C54AE" w:rsidRDefault="00880968" w:rsidP="00E63B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55FEDE32" w14:textId="77777777" w:rsidR="00880968" w:rsidRDefault="00880968" w:rsidP="00E63B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2A29A376" w14:textId="77777777" w:rsidR="00880968" w:rsidRPr="00880968" w:rsidRDefault="00880968" w:rsidP="00880968">
            <w:pPr>
              <w:spacing w:after="0"/>
              <w:rPr>
                <w:smallCaps/>
              </w:rPr>
            </w:pPr>
            <w:proofErr w:type="spellStart"/>
            <w:r w:rsidRPr="00880968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880968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23D7D" w:rsidRDefault="003E1941" w:rsidP="00BD5C5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0C3739" w:rsidRPr="009C54AE" w:rsidRDefault="000C3739" w:rsidP="00BD5C5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533395" w14:textId="77777777" w:rsidTr="00923D7D">
        <w:tc>
          <w:tcPr>
            <w:tcW w:w="9670" w:type="dxa"/>
          </w:tcPr>
          <w:p w14:paraId="7E84F6CC" w14:textId="77777777" w:rsidR="00CB2EE4" w:rsidRPr="00BD5C5A" w:rsidRDefault="00CB2EE4" w:rsidP="00CB2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C5A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</w:t>
            </w:r>
            <w:r w:rsidR="003014DA">
              <w:rPr>
                <w:rFonts w:ascii="Corbel" w:hAnsi="Corbel"/>
                <w:b w:val="0"/>
                <w:smallCaps w:val="0"/>
                <w:szCs w:val="24"/>
              </w:rPr>
              <w:t>um ujmującego zadania cząstkowe</w:t>
            </w:r>
            <w:r w:rsidRPr="00BD5C5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9323435" w14:textId="77777777" w:rsidR="00CB2EE4" w:rsidRPr="00BD5C5A" w:rsidRDefault="003014DA" w:rsidP="00CB2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40% oceny – </w:t>
            </w:r>
            <w:r w:rsidR="00CB2EE4" w:rsidRPr="00BD5C5A">
              <w:rPr>
                <w:rFonts w:ascii="Corbel" w:hAnsi="Corbel"/>
                <w:b w:val="0"/>
                <w:smallCaps w:val="0"/>
                <w:szCs w:val="24"/>
              </w:rPr>
              <w:t>aktywność 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B05352F" w14:textId="77777777" w:rsidR="0085747A" w:rsidRPr="00BD5C5A" w:rsidRDefault="00CB2E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C5A">
              <w:rPr>
                <w:rFonts w:ascii="Corbel" w:hAnsi="Corbel"/>
                <w:b w:val="0"/>
                <w:smallCaps w:val="0"/>
                <w:szCs w:val="24"/>
              </w:rPr>
              <w:t>60 % oceny z kolokwium</w:t>
            </w:r>
            <w:r w:rsidR="003014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8CE6F9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CDCEAD" w14:textId="77777777" w:rsidR="00BD5C5A" w:rsidRDefault="00BD5C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59F76" w14:textId="77777777" w:rsidR="00C525F1" w:rsidRDefault="00C525F1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4132911B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F118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8EB871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9C54AE" w:rsidRDefault="00F118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39A11E4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7393B24" w14:textId="77777777" w:rsidR="00C61DC5" w:rsidRPr="009C54AE" w:rsidRDefault="00C53F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00D7B6F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53F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9C54AE" w:rsidRDefault="00C53F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DE523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C3739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0C3739" w:rsidRPr="009C54AE" w:rsidRDefault="000C3739" w:rsidP="000C37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0C3739" w:rsidRPr="009C54AE" w:rsidRDefault="000C3739" w:rsidP="000C37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719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  <w:tr w:rsidR="000C3739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0C3739" w:rsidRPr="009C54AE" w:rsidRDefault="000C3739" w:rsidP="000C37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0C3739" w:rsidRPr="009C54AE" w:rsidRDefault="000C3739" w:rsidP="000C37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719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</w:tbl>
    <w:p w14:paraId="07547A0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B2081E5" w14:textId="77777777" w:rsidTr="0033791F">
        <w:trPr>
          <w:trHeight w:val="397"/>
        </w:trPr>
        <w:tc>
          <w:tcPr>
            <w:tcW w:w="7513" w:type="dxa"/>
          </w:tcPr>
          <w:p w14:paraId="729C9695" w14:textId="6C7A26E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08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532F30A" w14:textId="77777777" w:rsidR="00EE082E" w:rsidRPr="00EE082E" w:rsidRDefault="00EE082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EFEFE6F" w14:textId="77777777" w:rsidR="00A84494" w:rsidRPr="00F6527A" w:rsidRDefault="00A84494" w:rsidP="003014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Butrym Z. 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(1998). </w:t>
            </w:r>
            <w:r w:rsidR="0033791F"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Istota pracy socjalnej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>.</w:t>
            </w:r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Kraków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>: ALL.</w:t>
            </w:r>
          </w:p>
          <w:p w14:paraId="1F8947D5" w14:textId="77777777" w:rsidR="00A84494" w:rsidRPr="00F6527A" w:rsidRDefault="00A84494" w:rsidP="003014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Times-Roman"/>
                <w:sz w:val="24"/>
                <w:szCs w:val="24"/>
                <w:lang w:eastAsia="pl-PL"/>
              </w:rPr>
            </w:pPr>
            <w:proofErr w:type="spellStart"/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>Br</w:t>
            </w:r>
            <w:r w:rsidRPr="00F6527A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>giel</w:t>
            </w:r>
            <w:proofErr w:type="spellEnd"/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J, Sikora P. 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(2005). </w:t>
            </w:r>
            <w:r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Praca</w:t>
            </w:r>
            <w:r w:rsidR="003014DA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 xml:space="preserve"> socjalna wobec rzeczywistych i </w:t>
            </w:r>
            <w:r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potencjalnych zagro</w:t>
            </w:r>
            <w:r w:rsidRPr="0033791F">
              <w:rPr>
                <w:rFonts w:ascii="Corbel" w:hAnsi="Corbel" w:cs="TimesNewRoman"/>
                <w:i/>
                <w:sz w:val="24"/>
                <w:szCs w:val="24"/>
                <w:lang w:eastAsia="pl-PL"/>
              </w:rPr>
              <w:t>ż</w:t>
            </w:r>
            <w:r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e</w:t>
            </w:r>
            <w:r w:rsidRPr="0033791F">
              <w:rPr>
                <w:rFonts w:ascii="Corbel" w:hAnsi="Corbel" w:cs="TimesNewRoman"/>
                <w:i/>
                <w:sz w:val="24"/>
                <w:szCs w:val="24"/>
                <w:lang w:eastAsia="pl-PL"/>
              </w:rPr>
              <w:t xml:space="preserve">ń </w:t>
            </w:r>
            <w:r w:rsidR="0033791F"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człowieka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>. Opole: Wydawnictwo Uniwersytetu Opolskiego.</w:t>
            </w:r>
          </w:p>
          <w:p w14:paraId="52904147" w14:textId="77777777" w:rsidR="0033791F" w:rsidRDefault="00A84494" w:rsidP="003014D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527A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="0033791F">
              <w:rPr>
                <w:rFonts w:ascii="Corbel" w:hAnsi="Corbel"/>
                <w:sz w:val="24"/>
                <w:szCs w:val="24"/>
              </w:rPr>
              <w:t xml:space="preserve"> M., Krzyszkowski J. (red.). (2011</w:t>
            </w:r>
            <w:r w:rsidR="0033791F" w:rsidRPr="0033791F">
              <w:rPr>
                <w:rFonts w:ascii="Corbel" w:hAnsi="Corbel"/>
                <w:i/>
                <w:sz w:val="24"/>
                <w:szCs w:val="24"/>
              </w:rPr>
              <w:t>).</w:t>
            </w:r>
            <w:r w:rsidR="003014DA">
              <w:rPr>
                <w:rFonts w:ascii="Corbel" w:hAnsi="Corbel"/>
                <w:i/>
                <w:sz w:val="24"/>
                <w:szCs w:val="24"/>
              </w:rPr>
              <w:t xml:space="preserve"> Współczesne tendencje w </w:t>
            </w:r>
            <w:r w:rsidRPr="0033791F">
              <w:rPr>
                <w:rFonts w:ascii="Corbel" w:hAnsi="Corbel"/>
                <w:i/>
                <w:sz w:val="24"/>
                <w:szCs w:val="24"/>
              </w:rPr>
              <w:t>pomocy społecznej i pracy socjalnej</w:t>
            </w:r>
            <w:r w:rsidR="0033791F">
              <w:rPr>
                <w:rFonts w:ascii="Corbel" w:hAnsi="Corbel"/>
                <w:sz w:val="24"/>
                <w:szCs w:val="24"/>
              </w:rPr>
              <w:t xml:space="preserve">. Warszawa: </w:t>
            </w:r>
            <w:r w:rsidRPr="00F6527A">
              <w:rPr>
                <w:rFonts w:ascii="Corbel" w:hAnsi="Corbel"/>
                <w:sz w:val="24"/>
                <w:szCs w:val="24"/>
              </w:rPr>
              <w:t>Mazowieckie Centru</w:t>
            </w:r>
            <w:r w:rsidR="0033791F">
              <w:rPr>
                <w:rFonts w:ascii="Corbel" w:hAnsi="Corbel"/>
                <w:sz w:val="24"/>
                <w:szCs w:val="24"/>
              </w:rPr>
              <w:t>m Polityki Społecznej.</w:t>
            </w:r>
          </w:p>
          <w:p w14:paraId="52A90F23" w14:textId="77777777" w:rsidR="0033791F" w:rsidRDefault="003014DA" w:rsidP="003014D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="0033791F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="0033791F">
              <w:rPr>
                <w:rFonts w:ascii="Corbel" w:hAnsi="Corbel"/>
                <w:sz w:val="24"/>
                <w:szCs w:val="24"/>
              </w:rPr>
              <w:t xml:space="preserve"> U. (2011).</w:t>
            </w:r>
            <w:r w:rsidR="00A84494" w:rsidRPr="00F6527A">
              <w:rPr>
                <w:rFonts w:ascii="Corbel" w:hAnsi="Corbel"/>
                <w:sz w:val="24"/>
                <w:szCs w:val="24"/>
              </w:rPr>
              <w:t xml:space="preserve"> </w:t>
            </w:r>
            <w:r w:rsidR="00A84494" w:rsidRPr="0033791F">
              <w:rPr>
                <w:rFonts w:ascii="Corbel" w:hAnsi="Corbel"/>
                <w:i/>
                <w:sz w:val="24"/>
                <w:szCs w:val="24"/>
              </w:rPr>
              <w:t>Negocjacje w kręgu pomocy, wychowania i prawa</w:t>
            </w:r>
            <w:r w:rsidR="0033791F">
              <w:rPr>
                <w:rFonts w:ascii="Corbel" w:hAnsi="Corbel"/>
                <w:sz w:val="24"/>
                <w:szCs w:val="24"/>
              </w:rPr>
              <w:t>.</w:t>
            </w:r>
            <w:r w:rsidR="00A84494" w:rsidRPr="00F6527A">
              <w:rPr>
                <w:rFonts w:ascii="Corbel" w:hAnsi="Corbel"/>
                <w:sz w:val="24"/>
                <w:szCs w:val="24"/>
              </w:rPr>
              <w:t xml:space="preserve"> Rzeszów</w:t>
            </w:r>
            <w:r w:rsidR="0033791F">
              <w:rPr>
                <w:rFonts w:ascii="Corbel" w:hAnsi="Corbel"/>
                <w:sz w:val="24"/>
                <w:szCs w:val="24"/>
              </w:rPr>
              <w:t>: Wydawnictwo UR.</w:t>
            </w:r>
          </w:p>
          <w:p w14:paraId="22C684F6" w14:textId="77777777" w:rsidR="00A84494" w:rsidRPr="00F6527A" w:rsidRDefault="0033791F" w:rsidP="003014D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Górska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Huryn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V. (2007).</w:t>
            </w:r>
            <w:r w:rsidR="00A84494" w:rsidRPr="00F6527A">
              <w:rPr>
                <w:rFonts w:ascii="Corbel" w:hAnsi="Corbel"/>
                <w:sz w:val="24"/>
                <w:szCs w:val="24"/>
              </w:rPr>
              <w:t xml:space="preserve"> Mediacja w rozwiązywaniu konfliktów rodzinnych, Warszawa</w:t>
            </w:r>
            <w:r>
              <w:rPr>
                <w:rFonts w:ascii="Corbel" w:hAnsi="Corbel"/>
                <w:sz w:val="24"/>
                <w:szCs w:val="24"/>
              </w:rPr>
              <w:t>: C.H. Beck.</w:t>
            </w:r>
          </w:p>
          <w:p w14:paraId="5D9B5DE0" w14:textId="77777777" w:rsidR="00A84494" w:rsidRPr="00F6527A" w:rsidRDefault="00A84494" w:rsidP="003014DA">
            <w:pPr>
              <w:spacing w:after="0"/>
              <w:jc w:val="both"/>
              <w:rPr>
                <w:rFonts w:ascii="Corbel" w:hAnsi="Corbel" w:cs="Times-Roman"/>
                <w:sz w:val="24"/>
                <w:szCs w:val="24"/>
                <w:lang w:eastAsia="pl-PL"/>
              </w:rPr>
            </w:pPr>
            <w:proofErr w:type="spellStart"/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>Kantowicz</w:t>
            </w:r>
            <w:proofErr w:type="spellEnd"/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E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>. (2001 ).</w:t>
            </w:r>
            <w:r w:rsidRPr="00F6527A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</w:t>
            </w:r>
            <w:r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Elementy teorii i prak</w:t>
            </w:r>
            <w:r w:rsidR="0033791F" w:rsidRPr="0033791F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tyki w pracy socjalnej</w:t>
            </w:r>
            <w:r w:rsidR="0033791F">
              <w:rPr>
                <w:rFonts w:ascii="Corbel" w:hAnsi="Corbel" w:cs="Times-Roman"/>
                <w:sz w:val="24"/>
                <w:szCs w:val="24"/>
                <w:lang w:eastAsia="pl-PL"/>
              </w:rPr>
              <w:t>. Olsztyn: Uniwersytet Warmińsko-Mazurski.</w:t>
            </w:r>
          </w:p>
          <w:p w14:paraId="66CA15CD" w14:textId="77777777" w:rsidR="00A84494" w:rsidRPr="0033791F" w:rsidRDefault="00A84494" w:rsidP="003014D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3791F">
              <w:rPr>
                <w:rFonts w:ascii="Corbel" w:hAnsi="Corbel"/>
                <w:b w:val="0"/>
                <w:bCs/>
                <w:smallCaps w:val="0"/>
                <w:szCs w:val="24"/>
              </w:rPr>
              <w:t>Ry</w:t>
            </w:r>
            <w:r w:rsidR="0033791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nkowska D., </w:t>
            </w:r>
            <w:proofErr w:type="spellStart"/>
            <w:r w:rsidR="0033791F">
              <w:rPr>
                <w:rFonts w:ascii="Corbel" w:hAnsi="Corbel"/>
                <w:b w:val="0"/>
                <w:bCs/>
                <w:smallCaps w:val="0"/>
                <w:szCs w:val="24"/>
              </w:rPr>
              <w:t>Artymiak</w:t>
            </w:r>
            <w:proofErr w:type="spellEnd"/>
            <w:r w:rsidR="0033791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 (2014). Mediacje w pracy socjalnej.</w:t>
            </w:r>
            <w:r w:rsidRPr="0033791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Rzeszów</w:t>
            </w:r>
            <w:r w:rsidR="0033791F">
              <w:rPr>
                <w:rFonts w:ascii="Corbel" w:hAnsi="Corbel"/>
                <w:b w:val="0"/>
                <w:bCs/>
                <w:smallCaps w:val="0"/>
                <w:szCs w:val="24"/>
              </w:rPr>
              <w:t>: Wydawnictwo UR.</w:t>
            </w:r>
          </w:p>
        </w:tc>
        <w:bookmarkStart w:id="0" w:name="_GoBack"/>
        <w:bookmarkEnd w:id="0"/>
      </w:tr>
      <w:tr w:rsidR="0085747A" w:rsidRPr="009C54AE" w14:paraId="7EAF92DE" w14:textId="77777777" w:rsidTr="0033791F">
        <w:trPr>
          <w:trHeight w:val="397"/>
        </w:trPr>
        <w:tc>
          <w:tcPr>
            <w:tcW w:w="7513" w:type="dxa"/>
          </w:tcPr>
          <w:p w14:paraId="1616B1D9" w14:textId="77777777" w:rsidR="0033791F" w:rsidRPr="00EE082E" w:rsidRDefault="0085747A" w:rsidP="00D22CFE">
            <w:pPr>
              <w:rPr>
                <w:rFonts w:ascii="Corbel" w:hAnsi="Corbel"/>
                <w:b/>
                <w:sz w:val="24"/>
                <w:szCs w:val="24"/>
              </w:rPr>
            </w:pPr>
            <w:r w:rsidRPr="00EE082E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5B78C94E" w14:textId="77777777" w:rsidR="00D22CFE" w:rsidRPr="00F6527A" w:rsidRDefault="0033791F" w:rsidP="003014D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Bacia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 xml:space="preserve"> (2011)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 xml:space="preserve"> Mediacje w pr</w:t>
            </w:r>
            <w:r>
              <w:rPr>
                <w:rFonts w:ascii="Corbel" w:hAnsi="Corbel"/>
                <w:sz w:val="24"/>
                <w:szCs w:val="24"/>
              </w:rPr>
              <w:t>acy socjalnej.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 B. Skrzypczak</w:t>
            </w:r>
            <w:r w:rsidR="003014DA">
              <w:rPr>
                <w:rFonts w:ascii="Corbel" w:hAnsi="Corbel"/>
                <w:sz w:val="24"/>
                <w:szCs w:val="24"/>
              </w:rPr>
              <w:t xml:space="preserve"> (red.)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 xml:space="preserve"> </w:t>
            </w:r>
            <w:r w:rsidR="00D22CFE" w:rsidRPr="003014DA">
              <w:rPr>
                <w:rFonts w:ascii="Corbel" w:hAnsi="Corbel"/>
                <w:i/>
                <w:sz w:val="24"/>
                <w:szCs w:val="24"/>
              </w:rPr>
              <w:lastRenderedPageBreak/>
              <w:t>Organizowanie społeczności lokalnej.</w:t>
            </w:r>
            <w:r w:rsidR="003014DA" w:rsidRPr="003014D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D22CFE" w:rsidRPr="003014DA">
              <w:rPr>
                <w:rFonts w:ascii="Corbel" w:hAnsi="Corbel"/>
                <w:i/>
                <w:sz w:val="24"/>
                <w:szCs w:val="24"/>
              </w:rPr>
              <w:t>Analizy, konteksty, uwarunkowania</w:t>
            </w:r>
            <w:r w:rsidR="003014DA">
              <w:rPr>
                <w:rFonts w:ascii="Corbel" w:hAnsi="Corbel"/>
                <w:sz w:val="24"/>
                <w:szCs w:val="24"/>
              </w:rPr>
              <w:t xml:space="preserve"> (red.). 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>Warszawa</w:t>
            </w:r>
            <w:r w:rsidR="003014DA">
              <w:rPr>
                <w:rFonts w:ascii="Corbel" w:hAnsi="Corbel"/>
                <w:sz w:val="24"/>
                <w:szCs w:val="24"/>
              </w:rPr>
              <w:t>: Instytut Spraw Publicznych.</w:t>
            </w:r>
          </w:p>
          <w:p w14:paraId="4E588275" w14:textId="77777777" w:rsidR="00D22CFE" w:rsidRPr="00F6527A" w:rsidRDefault="00D22CFE" w:rsidP="003014D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527A">
              <w:rPr>
                <w:rFonts w:ascii="Corbel" w:hAnsi="Corbel"/>
                <w:sz w:val="24"/>
                <w:szCs w:val="24"/>
              </w:rPr>
              <w:t>Czarnec</w:t>
            </w:r>
            <w:r w:rsidR="003014DA">
              <w:rPr>
                <w:rFonts w:ascii="Corbel" w:hAnsi="Corbel"/>
                <w:sz w:val="24"/>
                <w:szCs w:val="24"/>
              </w:rPr>
              <w:t>ka-Dzialuk</w:t>
            </w:r>
            <w:proofErr w:type="spellEnd"/>
            <w:r w:rsidR="003014DA">
              <w:rPr>
                <w:rFonts w:ascii="Corbel" w:hAnsi="Corbel"/>
                <w:sz w:val="24"/>
                <w:szCs w:val="24"/>
              </w:rPr>
              <w:t xml:space="preserve"> B., Wójcik D. (2001).</w:t>
            </w:r>
            <w:r w:rsidRPr="00F652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014DA">
              <w:rPr>
                <w:rFonts w:ascii="Corbel" w:hAnsi="Corbel"/>
                <w:i/>
                <w:sz w:val="24"/>
                <w:szCs w:val="24"/>
              </w:rPr>
              <w:t>M</w:t>
            </w:r>
            <w:r w:rsidR="003014DA" w:rsidRPr="003014DA">
              <w:rPr>
                <w:rFonts w:ascii="Corbel" w:hAnsi="Corbel"/>
                <w:i/>
                <w:sz w:val="24"/>
                <w:szCs w:val="24"/>
              </w:rPr>
              <w:t>ediacja w sprawach nieletnich w </w:t>
            </w:r>
            <w:r w:rsidRPr="003014DA">
              <w:rPr>
                <w:rFonts w:ascii="Corbel" w:hAnsi="Corbel"/>
                <w:i/>
                <w:sz w:val="24"/>
                <w:szCs w:val="24"/>
              </w:rPr>
              <w:t>świetle teorii i badań</w:t>
            </w:r>
            <w:r w:rsidRPr="00F6527A">
              <w:rPr>
                <w:rFonts w:ascii="Corbel" w:hAnsi="Corbel"/>
                <w:sz w:val="24"/>
                <w:szCs w:val="24"/>
              </w:rPr>
              <w:t>, Warszawa</w:t>
            </w:r>
            <w:r w:rsidR="003014DA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3014DA">
              <w:rPr>
                <w:rFonts w:ascii="Corbel" w:hAnsi="Corbel"/>
                <w:sz w:val="24"/>
                <w:szCs w:val="24"/>
              </w:rPr>
              <w:t>Typografika</w:t>
            </w:r>
            <w:proofErr w:type="spellEnd"/>
            <w:r w:rsidR="003014DA">
              <w:rPr>
                <w:rFonts w:ascii="Corbel" w:hAnsi="Corbel"/>
                <w:sz w:val="24"/>
                <w:szCs w:val="24"/>
              </w:rPr>
              <w:t>.</w:t>
            </w:r>
          </w:p>
          <w:p w14:paraId="1F229CDE" w14:textId="77777777" w:rsidR="00D22CFE" w:rsidRPr="00F6527A" w:rsidRDefault="00D22CFE" w:rsidP="003014D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6527A">
              <w:rPr>
                <w:rFonts w:ascii="Corbel" w:hAnsi="Corbel"/>
                <w:sz w:val="24"/>
                <w:szCs w:val="24"/>
              </w:rPr>
              <w:t>,,Mediator’’, kwartalnik, P</w:t>
            </w:r>
            <w:r w:rsidR="003014DA">
              <w:rPr>
                <w:rFonts w:ascii="Corbel" w:hAnsi="Corbel"/>
                <w:sz w:val="24"/>
                <w:szCs w:val="24"/>
              </w:rPr>
              <w:t>olskie Centrum mediacji.</w:t>
            </w:r>
          </w:p>
          <w:p w14:paraId="0DE6F7E6" w14:textId="77777777" w:rsidR="00D22CFE" w:rsidRPr="00F6527A" w:rsidRDefault="003014DA" w:rsidP="003014D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Moore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Ch.W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(2009).</w:t>
            </w:r>
            <w:r w:rsidR="00D22CFE" w:rsidRPr="00F6527A">
              <w:rPr>
                <w:rFonts w:ascii="Corbel" w:hAnsi="Corbel"/>
                <w:sz w:val="24"/>
                <w:szCs w:val="24"/>
              </w:rPr>
              <w:t xml:space="preserve"> </w:t>
            </w:r>
            <w:r w:rsidR="00D22CFE" w:rsidRPr="003014DA">
              <w:rPr>
                <w:rFonts w:ascii="Corbel" w:hAnsi="Corbel"/>
                <w:i/>
                <w:sz w:val="24"/>
                <w:szCs w:val="24"/>
              </w:rPr>
              <w:t>Mediacje. Praktyczne strategie roz</w:t>
            </w:r>
            <w:r w:rsidRPr="003014DA">
              <w:rPr>
                <w:rFonts w:ascii="Corbel" w:hAnsi="Corbel"/>
                <w:i/>
                <w:sz w:val="24"/>
                <w:szCs w:val="24"/>
              </w:rPr>
              <w:t>wiązywania konfliktów</w:t>
            </w:r>
            <w:r>
              <w:rPr>
                <w:rFonts w:ascii="Corbel" w:hAnsi="Corbel"/>
                <w:sz w:val="24"/>
                <w:szCs w:val="24"/>
              </w:rPr>
              <w:t>. Warszawa: Wolters Kluwer.</w:t>
            </w:r>
          </w:p>
          <w:p w14:paraId="7F7E175B" w14:textId="77777777" w:rsidR="0085747A" w:rsidRPr="000C3739" w:rsidRDefault="003014DA" w:rsidP="003014D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Pawlas-Czyż S. (red.). (2007). </w:t>
            </w:r>
            <w:r w:rsidR="00D22CFE" w:rsidRPr="003014DA">
              <w:rPr>
                <w:rFonts w:ascii="Corbel" w:hAnsi="Corbel"/>
                <w:i/>
                <w:sz w:val="24"/>
                <w:szCs w:val="24"/>
              </w:rPr>
              <w:t>Praca socjalna wobec współczesnych problemów społecznych</w:t>
            </w:r>
            <w:r>
              <w:rPr>
                <w:rFonts w:ascii="Corbel" w:hAnsi="Corbel"/>
                <w:sz w:val="24"/>
                <w:szCs w:val="24"/>
              </w:rPr>
              <w:t>. Toruń: Akapit.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85BA6" w14:textId="77777777" w:rsidR="00894B35" w:rsidRDefault="00894B35" w:rsidP="00C16ABF">
      <w:pPr>
        <w:spacing w:after="0" w:line="240" w:lineRule="auto"/>
      </w:pPr>
      <w:r>
        <w:separator/>
      </w:r>
    </w:p>
  </w:endnote>
  <w:endnote w:type="continuationSeparator" w:id="0">
    <w:p w14:paraId="4457A678" w14:textId="77777777" w:rsidR="00894B35" w:rsidRDefault="00894B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6C984" w14:textId="77777777" w:rsidR="00894B35" w:rsidRDefault="00894B35" w:rsidP="00C16ABF">
      <w:pPr>
        <w:spacing w:after="0" w:line="240" w:lineRule="auto"/>
      </w:pPr>
      <w:r>
        <w:separator/>
      </w:r>
    </w:p>
  </w:footnote>
  <w:footnote w:type="continuationSeparator" w:id="0">
    <w:p w14:paraId="1D708148" w14:textId="77777777" w:rsidR="00894B35" w:rsidRDefault="00894B3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63BFF" w:rsidRDefault="00E63BFF" w:rsidP="00E63BF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zMTM1sDAzNze0MLNU0lEKTi0uzszPAykwrAUAXUglvCwAAAA="/>
  </w:docVars>
  <w:rsids>
    <w:rsidRoot w:val="00BD66E9"/>
    <w:rsid w:val="000048FD"/>
    <w:rsid w:val="000077B4"/>
    <w:rsid w:val="000152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B27"/>
    <w:rsid w:val="000A296F"/>
    <w:rsid w:val="000A2A28"/>
    <w:rsid w:val="000A3CDF"/>
    <w:rsid w:val="000B192D"/>
    <w:rsid w:val="000B28EE"/>
    <w:rsid w:val="000B3E37"/>
    <w:rsid w:val="000C3739"/>
    <w:rsid w:val="000D04B0"/>
    <w:rsid w:val="000F1C57"/>
    <w:rsid w:val="000F5615"/>
    <w:rsid w:val="000F783C"/>
    <w:rsid w:val="00103AD7"/>
    <w:rsid w:val="0011695A"/>
    <w:rsid w:val="00124BFF"/>
    <w:rsid w:val="0012560E"/>
    <w:rsid w:val="00127108"/>
    <w:rsid w:val="00134B13"/>
    <w:rsid w:val="00137D23"/>
    <w:rsid w:val="00146BC0"/>
    <w:rsid w:val="00150D49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90E"/>
    <w:rsid w:val="001A70D2"/>
    <w:rsid w:val="001D4F8B"/>
    <w:rsid w:val="001D657B"/>
    <w:rsid w:val="001D7B54"/>
    <w:rsid w:val="001E0209"/>
    <w:rsid w:val="001F2CA2"/>
    <w:rsid w:val="0020114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4DA"/>
    <w:rsid w:val="003018BA"/>
    <w:rsid w:val="0030395F"/>
    <w:rsid w:val="00305C92"/>
    <w:rsid w:val="00311965"/>
    <w:rsid w:val="003151C5"/>
    <w:rsid w:val="003219F5"/>
    <w:rsid w:val="00324721"/>
    <w:rsid w:val="003343CF"/>
    <w:rsid w:val="0033791F"/>
    <w:rsid w:val="00346FE9"/>
    <w:rsid w:val="0034759A"/>
    <w:rsid w:val="003503F6"/>
    <w:rsid w:val="003530DD"/>
    <w:rsid w:val="00355958"/>
    <w:rsid w:val="00363F78"/>
    <w:rsid w:val="003A0A5B"/>
    <w:rsid w:val="003A1176"/>
    <w:rsid w:val="003B336F"/>
    <w:rsid w:val="003C0BAE"/>
    <w:rsid w:val="003D18A9"/>
    <w:rsid w:val="003D6CE2"/>
    <w:rsid w:val="003E1941"/>
    <w:rsid w:val="003E2FC7"/>
    <w:rsid w:val="003E2FE6"/>
    <w:rsid w:val="003E49D5"/>
    <w:rsid w:val="003F205D"/>
    <w:rsid w:val="003F38C0"/>
    <w:rsid w:val="004110A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22E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030"/>
    <w:rsid w:val="0059484D"/>
    <w:rsid w:val="005A0855"/>
    <w:rsid w:val="005A133C"/>
    <w:rsid w:val="005A3196"/>
    <w:rsid w:val="005B19C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D2C"/>
    <w:rsid w:val="00654934"/>
    <w:rsid w:val="006620D9"/>
    <w:rsid w:val="00671958"/>
    <w:rsid w:val="00675843"/>
    <w:rsid w:val="00692A3E"/>
    <w:rsid w:val="00696477"/>
    <w:rsid w:val="006C5117"/>
    <w:rsid w:val="006D050F"/>
    <w:rsid w:val="006D6139"/>
    <w:rsid w:val="006E563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A86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0968"/>
    <w:rsid w:val="00884922"/>
    <w:rsid w:val="00885F64"/>
    <w:rsid w:val="008917F9"/>
    <w:rsid w:val="00893A0E"/>
    <w:rsid w:val="00894B35"/>
    <w:rsid w:val="008A45F7"/>
    <w:rsid w:val="008C0CC0"/>
    <w:rsid w:val="008C19A9"/>
    <w:rsid w:val="008C379D"/>
    <w:rsid w:val="008C5147"/>
    <w:rsid w:val="008C5359"/>
    <w:rsid w:val="008C5363"/>
    <w:rsid w:val="008C6357"/>
    <w:rsid w:val="008D3DFB"/>
    <w:rsid w:val="008D420F"/>
    <w:rsid w:val="008E64F4"/>
    <w:rsid w:val="008F12C9"/>
    <w:rsid w:val="008F6E29"/>
    <w:rsid w:val="00916188"/>
    <w:rsid w:val="009237CA"/>
    <w:rsid w:val="00923D7D"/>
    <w:rsid w:val="009508DF"/>
    <w:rsid w:val="00950DAC"/>
    <w:rsid w:val="00954A07"/>
    <w:rsid w:val="009765E3"/>
    <w:rsid w:val="00997F14"/>
    <w:rsid w:val="009A213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6326"/>
    <w:rsid w:val="00A30110"/>
    <w:rsid w:val="00A36899"/>
    <w:rsid w:val="00A371F6"/>
    <w:rsid w:val="00A43BF6"/>
    <w:rsid w:val="00A53FA5"/>
    <w:rsid w:val="00A54817"/>
    <w:rsid w:val="00A601C8"/>
    <w:rsid w:val="00A60799"/>
    <w:rsid w:val="00A71CC6"/>
    <w:rsid w:val="00A84494"/>
    <w:rsid w:val="00A84C85"/>
    <w:rsid w:val="00A8609B"/>
    <w:rsid w:val="00A97DE1"/>
    <w:rsid w:val="00AB053C"/>
    <w:rsid w:val="00AD1146"/>
    <w:rsid w:val="00AD27D3"/>
    <w:rsid w:val="00AD55F8"/>
    <w:rsid w:val="00AD66D6"/>
    <w:rsid w:val="00AE1160"/>
    <w:rsid w:val="00AE203C"/>
    <w:rsid w:val="00AE2E74"/>
    <w:rsid w:val="00AE5FCB"/>
    <w:rsid w:val="00AF2C1E"/>
    <w:rsid w:val="00B06142"/>
    <w:rsid w:val="00B135B1"/>
    <w:rsid w:val="00B275B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5A4"/>
    <w:rsid w:val="00BB520A"/>
    <w:rsid w:val="00BB6329"/>
    <w:rsid w:val="00BB7972"/>
    <w:rsid w:val="00BD3869"/>
    <w:rsid w:val="00BD5C5A"/>
    <w:rsid w:val="00BD66E9"/>
    <w:rsid w:val="00BD6FF4"/>
    <w:rsid w:val="00BE2E05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5F1"/>
    <w:rsid w:val="00C53FC8"/>
    <w:rsid w:val="00C56036"/>
    <w:rsid w:val="00C576D9"/>
    <w:rsid w:val="00C61DC5"/>
    <w:rsid w:val="00C67E92"/>
    <w:rsid w:val="00C70A26"/>
    <w:rsid w:val="00C72A1E"/>
    <w:rsid w:val="00C766DF"/>
    <w:rsid w:val="00C94B98"/>
    <w:rsid w:val="00CA2B96"/>
    <w:rsid w:val="00CA5089"/>
    <w:rsid w:val="00CA56E5"/>
    <w:rsid w:val="00CB2EE4"/>
    <w:rsid w:val="00CD6897"/>
    <w:rsid w:val="00CE5BAC"/>
    <w:rsid w:val="00CF1ADB"/>
    <w:rsid w:val="00CF24E8"/>
    <w:rsid w:val="00CF25BE"/>
    <w:rsid w:val="00CF78ED"/>
    <w:rsid w:val="00D02B25"/>
    <w:rsid w:val="00D02EBA"/>
    <w:rsid w:val="00D03DD8"/>
    <w:rsid w:val="00D17C3C"/>
    <w:rsid w:val="00D22CFE"/>
    <w:rsid w:val="00D26B2C"/>
    <w:rsid w:val="00D352C9"/>
    <w:rsid w:val="00D425B2"/>
    <w:rsid w:val="00D428D6"/>
    <w:rsid w:val="00D43B07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3BFF"/>
    <w:rsid w:val="00E742AA"/>
    <w:rsid w:val="00E77E88"/>
    <w:rsid w:val="00E8107D"/>
    <w:rsid w:val="00E960BB"/>
    <w:rsid w:val="00EA2074"/>
    <w:rsid w:val="00EA4832"/>
    <w:rsid w:val="00EA4E9D"/>
    <w:rsid w:val="00EC3602"/>
    <w:rsid w:val="00EC4899"/>
    <w:rsid w:val="00ED029B"/>
    <w:rsid w:val="00ED03AB"/>
    <w:rsid w:val="00ED32D2"/>
    <w:rsid w:val="00EE082E"/>
    <w:rsid w:val="00EE32DE"/>
    <w:rsid w:val="00EE5457"/>
    <w:rsid w:val="00F067C5"/>
    <w:rsid w:val="00F070AB"/>
    <w:rsid w:val="00F118FC"/>
    <w:rsid w:val="00F17567"/>
    <w:rsid w:val="00F27A7B"/>
    <w:rsid w:val="00F3698A"/>
    <w:rsid w:val="00F526AF"/>
    <w:rsid w:val="00F617C3"/>
    <w:rsid w:val="00F6527A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8CB01BE"/>
    <w:rsid w:val="4C7BB208"/>
    <w:rsid w:val="62021C38"/>
    <w:rsid w:val="63C4E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3C25"/>
  <w15:docId w15:val="{3C8A2B8F-A1EF-4243-B6F6-B1548128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3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33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336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36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3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FB187-ABB6-4B21-B06F-564357520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81A4A-C1C4-4C17-AC5D-C02D4FA547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0F5FA-7E5E-440F-9C6A-7CBEBC701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B57B2-C7EB-44CE-A6B9-33F47687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2021-09-20T22:02:00Z</dcterms:created>
  <dcterms:modified xsi:type="dcterms:W3CDTF">2022-11-16T13:48:00Z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